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F81BD" w:themeColor="accent1"/>
          <w:sz w:val="32"/>
          <w:szCs w:val="32"/>
        </w:rPr>
        <w:id w:val="-376930472"/>
        <w:docPartObj>
          <w:docPartGallery w:val="Cover Pages"/>
          <w:docPartUnique/>
        </w:docPartObj>
      </w:sdtPr>
      <w:sdtEndPr>
        <w:rPr>
          <w:color w:val="auto"/>
          <w:sz w:val="24"/>
          <w:szCs w:val="24"/>
        </w:rPr>
      </w:sdtEndPr>
      <w:sdtContent>
        <w:p w14:paraId="55AD1B5B" w14:textId="0867A4F0" w:rsidR="00E2271E" w:rsidRDefault="00BF5F02" w:rsidP="000862A3">
          <w:pPr>
            <w:pStyle w:val="NoSpacing"/>
            <w:spacing w:after="240"/>
            <w:jc w:val="center"/>
            <w:rPr>
              <w:color w:val="4F81BD" w:themeColor="accent1"/>
              <w:sz w:val="32"/>
              <w:szCs w:val="32"/>
            </w:rPr>
          </w:pPr>
          <w:r w:rsidRPr="0038474A">
            <w:rPr>
              <w:noProof/>
              <w:color w:val="FF0000"/>
              <w:sz w:val="32"/>
              <w:szCs w:val="32"/>
            </w:rPr>
            <mc:AlternateContent>
              <mc:Choice Requires="wps">
                <w:drawing>
                  <wp:anchor distT="0" distB="0" distL="114300" distR="114300" simplePos="0" relativeHeight="251659264" behindDoc="0" locked="0" layoutInCell="1" allowOverlap="1" wp14:anchorId="7AF8C505" wp14:editId="29CD5FFA">
                    <wp:simplePos x="0" y="0"/>
                    <wp:positionH relativeFrom="margin">
                      <wp:posOffset>2057400</wp:posOffset>
                    </wp:positionH>
                    <wp:positionV relativeFrom="margin">
                      <wp:posOffset>-85725</wp:posOffset>
                    </wp:positionV>
                    <wp:extent cx="2266950" cy="557784"/>
                    <wp:effectExtent l="0" t="0" r="0" b="5080"/>
                    <wp:wrapNone/>
                    <wp:docPr id="142" name="Text Box 142"/>
                    <wp:cNvGraphicFramePr/>
                    <a:graphic xmlns:a="http://schemas.openxmlformats.org/drawingml/2006/main">
                      <a:graphicData uri="http://schemas.microsoft.com/office/word/2010/wordprocessingShape">
                        <wps:wsp>
                          <wps:cNvSpPr txBox="1"/>
                          <wps:spPr>
                            <a:xfrm>
                              <a:off x="0" y="0"/>
                              <a:ext cx="226695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F65C4C" w14:textId="77777777" w:rsidR="0084462E" w:rsidRPr="00665BDA" w:rsidRDefault="0084462E" w:rsidP="0084462E">
                                <w:pPr>
                                  <w:spacing w:after="0"/>
                                  <w:jc w:val="center"/>
                                  <w:rPr>
                                    <w:sz w:val="24"/>
                                    <w:szCs w:val="24"/>
                                  </w:rPr>
                                </w:pPr>
                                <w:r w:rsidRPr="00665BDA">
                                  <w:rPr>
                                    <w:sz w:val="24"/>
                                    <w:szCs w:val="24"/>
                                  </w:rPr>
                                  <w:t>Ash CE VC Primary School &amp; Nursery</w:t>
                                </w:r>
                              </w:p>
                              <w:p w14:paraId="579DE6DA" w14:textId="1B30BE04" w:rsidR="0084462E" w:rsidRPr="00665BDA" w:rsidRDefault="0084462E" w:rsidP="0084462E">
                                <w:pPr>
                                  <w:spacing w:after="0"/>
                                  <w:jc w:val="center"/>
                                  <w:rPr>
                                    <w:sz w:val="24"/>
                                    <w:szCs w:val="24"/>
                                  </w:rPr>
                                </w:pPr>
                                <w:r w:rsidRPr="00665BDA">
                                  <w:rPr>
                                    <w:sz w:val="24"/>
                                    <w:szCs w:val="24"/>
                                  </w:rPr>
                                  <w:t>Main Street, Ash, Somerset, TA12 6NS</w:t>
                                </w:r>
                              </w:p>
                              <w:p w14:paraId="3719AF8B" w14:textId="77777777" w:rsidR="0084462E" w:rsidRPr="00665BDA" w:rsidRDefault="0084462E" w:rsidP="0084462E">
                                <w:pPr>
                                  <w:spacing w:after="0"/>
                                  <w:jc w:val="center"/>
                                </w:pPr>
                                <w:r w:rsidRPr="00665BDA">
                                  <w:rPr>
                                    <w:rFonts w:ascii="Wingdings" w:eastAsia="Wingdings" w:hAnsi="Wingdings" w:cs="Wingdings"/>
                                  </w:rPr>
                                  <w:t>(</w:t>
                                </w:r>
                                <w:r w:rsidRPr="00665BDA">
                                  <w:t xml:space="preserve"> 01935 822674</w:t>
                                </w:r>
                              </w:p>
                              <w:p w14:paraId="67DA4059" w14:textId="03DE2464" w:rsidR="0084462E" w:rsidRPr="009C221A" w:rsidRDefault="00893AFB" w:rsidP="0084462E">
                                <w:pPr>
                                  <w:spacing w:after="0"/>
                                  <w:jc w:val="center"/>
                                  <w:rPr>
                                    <w:sz w:val="24"/>
                                    <w:szCs w:val="24"/>
                                  </w:rPr>
                                </w:pPr>
                                <w:hyperlink r:id="rId8" w:history="1">
                                  <w:r w:rsidRPr="002F7164">
                                    <w:rPr>
                                      <w:rStyle w:val="Hyperlink"/>
                                      <w:sz w:val="24"/>
                                      <w:szCs w:val="24"/>
                                    </w:rPr>
                                    <w:t>office@ash.ppat365.org</w:t>
                                  </w:r>
                                </w:hyperlink>
                              </w:p>
                              <w:p w14:paraId="3AE37531" w14:textId="77777777" w:rsidR="0084462E" w:rsidRPr="009C221A" w:rsidRDefault="004554FD" w:rsidP="0084462E">
                                <w:pPr>
                                  <w:spacing w:after="0"/>
                                  <w:jc w:val="center"/>
                                  <w:rPr>
                                    <w:sz w:val="24"/>
                                    <w:szCs w:val="24"/>
                                  </w:rPr>
                                </w:pPr>
                                <w:hyperlink r:id="rId9" w:history="1">
                                  <w:r w:rsidR="0084462E" w:rsidRPr="009C221A">
                                    <w:rPr>
                                      <w:rStyle w:val="Hyperlink"/>
                                      <w:sz w:val="24"/>
                                      <w:szCs w:val="24"/>
                                    </w:rPr>
                                    <w:t>www.ashprimaryschool.co.uk</w:t>
                                  </w:r>
                                </w:hyperlink>
                              </w:p>
                              <w:p w14:paraId="4BE0F6DE" w14:textId="739091E3" w:rsidR="00DA20D1" w:rsidRDefault="00DA20D1">
                                <w:pPr>
                                  <w:pStyle w:val="NoSpacing"/>
                                  <w:jc w:val="center"/>
                                  <w:rPr>
                                    <w:color w:val="4F81BD"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AF8C505" id="_x0000_t202" coordsize="21600,21600" o:spt="202" path="m,l,21600r21600,l21600,xe">
                    <v:stroke joinstyle="miter"/>
                    <v:path gradientshapeok="t" o:connecttype="rect"/>
                  </v:shapetype>
                  <v:shape id="Text Box 142" o:spid="_x0000_s1026" type="#_x0000_t202" style="position:absolute;left:0;text-align:left;margin-left:162pt;margin-top:-6.75pt;width:178.5pt;height:4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" filled="f" stroked="f" strokeweight=".5pt">
                    <v:textbox style="mso-fit-shape-to-text:t" inset="0,0,0,0">
                      <w:txbxContent>
                        <w:p w14:paraId="37F65C4C" w14:textId="77777777" w:rsidR="0084462E" w:rsidRPr="00665BDA" w:rsidRDefault="0084462E" w:rsidP="0084462E">
                          <w:pPr>
                            <w:spacing w:after="0"/>
                            <w:jc w:val="center"/>
                            <w:rPr>
                              <w:sz w:val="24"/>
                              <w:szCs w:val="24"/>
                            </w:rPr>
                          </w:pPr>
                          <w:r w:rsidRPr="00665BDA">
                            <w:rPr>
                              <w:sz w:val="24"/>
                              <w:szCs w:val="24"/>
                            </w:rPr>
                            <w:t>Ash CE VC Primary School &amp; Nursery</w:t>
                          </w:r>
                        </w:p>
                        <w:p w14:paraId="579DE6DA" w14:textId="1B30BE04" w:rsidR="0084462E" w:rsidRPr="00665BDA" w:rsidRDefault="0084462E" w:rsidP="0084462E">
                          <w:pPr>
                            <w:spacing w:after="0"/>
                            <w:jc w:val="center"/>
                            <w:rPr>
                              <w:sz w:val="24"/>
                              <w:szCs w:val="24"/>
                            </w:rPr>
                          </w:pPr>
                          <w:r w:rsidRPr="00665BDA">
                            <w:rPr>
                              <w:sz w:val="24"/>
                              <w:szCs w:val="24"/>
                            </w:rPr>
                            <w:t>Main Street, Ash, Somerset, TA12 6NS</w:t>
                          </w:r>
                        </w:p>
                        <w:p w14:paraId="3719AF8B" w14:textId="77777777" w:rsidR="0084462E" w:rsidRPr="00665BDA" w:rsidRDefault="0084462E" w:rsidP="0084462E">
                          <w:pPr>
                            <w:spacing w:after="0"/>
                            <w:jc w:val="center"/>
                          </w:pPr>
                          <w:r w:rsidRPr="00665BDA">
                            <w:rPr>
                              <w:rFonts w:ascii="Wingdings" w:eastAsia="Wingdings" w:hAnsi="Wingdings" w:cs="Wingdings"/>
                            </w:rPr>
                            <w:t>(</w:t>
                          </w:r>
                          <w:r w:rsidRPr="00665BDA">
                            <w:t xml:space="preserve"> 01935 822674</w:t>
                          </w:r>
                        </w:p>
                        <w:p w14:paraId="67DA4059" w14:textId="03DE2464" w:rsidR="0084462E" w:rsidRPr="009C221A" w:rsidRDefault="00893AFB" w:rsidP="0084462E">
                          <w:pPr>
                            <w:spacing w:after="0"/>
                            <w:jc w:val="center"/>
                            <w:rPr>
                              <w:sz w:val="24"/>
                              <w:szCs w:val="24"/>
                            </w:rPr>
                          </w:pPr>
                          <w:hyperlink r:id="rId10" w:history="1">
                            <w:r w:rsidRPr="002F7164">
                              <w:rPr>
                                <w:rStyle w:val="Hyperlink"/>
                                <w:sz w:val="24"/>
                                <w:szCs w:val="24"/>
                              </w:rPr>
                              <w:t>office@ash.ppat365.org</w:t>
                            </w:r>
                          </w:hyperlink>
                        </w:p>
                        <w:p w14:paraId="3AE37531" w14:textId="77777777" w:rsidR="0084462E" w:rsidRPr="009C221A" w:rsidRDefault="004554FD" w:rsidP="0084462E">
                          <w:pPr>
                            <w:spacing w:after="0"/>
                            <w:jc w:val="center"/>
                            <w:rPr>
                              <w:sz w:val="24"/>
                              <w:szCs w:val="24"/>
                            </w:rPr>
                          </w:pPr>
                          <w:hyperlink r:id="rId11" w:history="1">
                            <w:r w:rsidR="0084462E" w:rsidRPr="009C221A">
                              <w:rPr>
                                <w:rStyle w:val="Hyperlink"/>
                                <w:sz w:val="24"/>
                                <w:szCs w:val="24"/>
                              </w:rPr>
                              <w:t>www.ashprimaryschool.co.uk</w:t>
                            </w:r>
                          </w:hyperlink>
                        </w:p>
                        <w:p w14:paraId="4BE0F6DE" w14:textId="739091E3" w:rsidR="00DA20D1" w:rsidRDefault="00DA20D1">
                          <w:pPr>
                            <w:pStyle w:val="NoSpacing"/>
                            <w:jc w:val="center"/>
                            <w:rPr>
                              <w:color w:val="4F81BD" w:themeColor="accent1"/>
                            </w:rPr>
                          </w:pPr>
                        </w:p>
                      </w:txbxContent>
                    </v:textbox>
                    <w10:wrap anchorx="margin" anchory="margin"/>
                  </v:shape>
                </w:pict>
              </mc:Fallback>
            </mc:AlternateContent>
          </w:r>
          <w:r w:rsidRPr="0038474A">
            <w:rPr>
              <w:noProof/>
              <w:color w:val="FF0000"/>
              <w:sz w:val="32"/>
              <w:szCs w:val="32"/>
            </w:rPr>
            <w:drawing>
              <wp:anchor distT="0" distB="0" distL="114300" distR="114300" simplePos="0" relativeHeight="251660290" behindDoc="0" locked="0" layoutInCell="1" allowOverlap="1" wp14:anchorId="7DD2593D" wp14:editId="0A4ADD13">
                <wp:simplePos x="0" y="0"/>
                <wp:positionH relativeFrom="margin">
                  <wp:posOffset>5400040</wp:posOffset>
                </wp:positionH>
                <wp:positionV relativeFrom="paragraph">
                  <wp:posOffset>0</wp:posOffset>
                </wp:positionV>
                <wp:extent cx="1476375" cy="1002030"/>
                <wp:effectExtent l="0" t="0" r="9525" b="762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6375" cy="1002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C7EB3A" w14:textId="75294703" w:rsidR="00DA20D1" w:rsidRPr="0038474A" w:rsidRDefault="00DA20D1" w:rsidP="000862A3">
          <w:pPr>
            <w:pStyle w:val="NoSpacing"/>
            <w:spacing w:after="240"/>
            <w:jc w:val="center"/>
            <w:rPr>
              <w:rFonts w:asciiTheme="majorHAnsi" w:eastAsiaTheme="majorEastAsia" w:hAnsiTheme="majorHAnsi" w:cstheme="majorBidi"/>
              <w:caps/>
              <w:color w:val="FF0000"/>
              <w:sz w:val="32"/>
              <w:szCs w:val="32"/>
            </w:rPr>
          </w:pPr>
        </w:p>
        <w:p w14:paraId="4383E06C" w14:textId="77777777" w:rsidR="00BF5F02" w:rsidRDefault="00BF5F02" w:rsidP="00A33F2A">
          <w:pPr>
            <w:pStyle w:val="NoSpacing"/>
            <w:ind w:left="720"/>
            <w:rPr>
              <w:sz w:val="32"/>
              <w:szCs w:val="32"/>
            </w:rPr>
          </w:pPr>
        </w:p>
        <w:p w14:paraId="43C2C53A" w14:textId="77777777" w:rsidR="00BF5F02" w:rsidRDefault="00BF5F02" w:rsidP="00A33F2A">
          <w:pPr>
            <w:pStyle w:val="NoSpacing"/>
            <w:ind w:left="720"/>
            <w:rPr>
              <w:sz w:val="32"/>
              <w:szCs w:val="32"/>
            </w:rPr>
          </w:pPr>
        </w:p>
        <w:p w14:paraId="21213132" w14:textId="77777777" w:rsidR="00BF5F02" w:rsidRDefault="00BF5F02" w:rsidP="00A33F2A">
          <w:pPr>
            <w:pStyle w:val="NoSpacing"/>
            <w:ind w:left="720"/>
            <w:rPr>
              <w:sz w:val="32"/>
              <w:szCs w:val="32"/>
            </w:rPr>
          </w:pPr>
        </w:p>
        <w:p w14:paraId="70FCB132" w14:textId="77777777" w:rsidR="00BF5F02" w:rsidRDefault="00BF5F02" w:rsidP="00BF5F02">
          <w:pPr>
            <w:pStyle w:val="NoSpacing"/>
            <w:ind w:left="720"/>
          </w:pPr>
        </w:p>
        <w:p w14:paraId="22E7CC50" w14:textId="376B08CC" w:rsidR="00DF751A" w:rsidRPr="004D1B08" w:rsidRDefault="004D1B08" w:rsidP="004D1B08">
          <w:pPr>
            <w:pStyle w:val="NoSpacing"/>
            <w:ind w:left="720"/>
            <w:jc w:val="center"/>
            <w:rPr>
              <w:sz w:val="40"/>
              <w:szCs w:val="40"/>
            </w:rPr>
          </w:pPr>
          <w:r w:rsidRPr="004D1B08">
            <w:rPr>
              <w:sz w:val="40"/>
              <w:szCs w:val="40"/>
            </w:rPr>
            <w:t>Promoting Inclusion, Equality, and Valuing Diversity Policy</w:t>
          </w:r>
        </w:p>
        <w:p w14:paraId="54C1C193" w14:textId="77777777" w:rsidR="0049523A" w:rsidRDefault="0049523A" w:rsidP="00A33F2A">
          <w:pPr>
            <w:pStyle w:val="NoSpacing"/>
            <w:ind w:left="720"/>
            <w:rPr>
              <w:sz w:val="32"/>
              <w:szCs w:val="32"/>
            </w:rPr>
          </w:pPr>
        </w:p>
        <w:p w14:paraId="3E7E475D" w14:textId="77777777" w:rsidR="0049523A" w:rsidRDefault="0049523A" w:rsidP="00A33F2A">
          <w:pPr>
            <w:pStyle w:val="NoSpacing"/>
            <w:ind w:left="720"/>
            <w:rPr>
              <w:sz w:val="32"/>
              <w:szCs w:val="32"/>
            </w:rPr>
          </w:pPr>
        </w:p>
        <w:p w14:paraId="2F38B2FA" w14:textId="77777777" w:rsidR="0049523A" w:rsidRDefault="0049523A" w:rsidP="00A33F2A">
          <w:pPr>
            <w:pStyle w:val="NoSpacing"/>
            <w:ind w:left="720"/>
            <w:rPr>
              <w:sz w:val="32"/>
              <w:szCs w:val="32"/>
            </w:rPr>
          </w:pPr>
        </w:p>
        <w:p w14:paraId="2CABEB93" w14:textId="77777777" w:rsidR="0049523A" w:rsidRDefault="0049523A" w:rsidP="00A33F2A">
          <w:pPr>
            <w:pStyle w:val="NoSpacing"/>
            <w:ind w:left="720"/>
            <w:rPr>
              <w:sz w:val="32"/>
              <w:szCs w:val="32"/>
            </w:rPr>
          </w:pPr>
        </w:p>
        <w:p w14:paraId="7657F693" w14:textId="77777777" w:rsidR="0049523A" w:rsidRDefault="0049523A" w:rsidP="00A33F2A">
          <w:pPr>
            <w:pStyle w:val="NoSpacing"/>
            <w:ind w:left="720"/>
            <w:rPr>
              <w:sz w:val="32"/>
              <w:szCs w:val="32"/>
            </w:rPr>
          </w:pPr>
        </w:p>
        <w:p w14:paraId="0F060386" w14:textId="77777777" w:rsidR="0049523A" w:rsidRDefault="0049523A" w:rsidP="00A33F2A">
          <w:pPr>
            <w:pStyle w:val="NoSpacing"/>
            <w:ind w:left="720"/>
            <w:rPr>
              <w:sz w:val="32"/>
              <w:szCs w:val="32"/>
            </w:rPr>
          </w:pPr>
        </w:p>
        <w:p w14:paraId="229A033C" w14:textId="77777777" w:rsidR="000862A3" w:rsidRDefault="000862A3" w:rsidP="000862A3">
          <w:pPr>
            <w:pStyle w:val="NoSpacing"/>
          </w:pPr>
        </w:p>
        <w:p w14:paraId="788C4908" w14:textId="3F26B395" w:rsidR="00DA20D1" w:rsidRDefault="004554FD" w:rsidP="008F63A1">
          <w:pPr>
            <w:pStyle w:val="NoSpacing"/>
            <w:rPr>
              <w:sz w:val="24"/>
              <w:szCs w:val="24"/>
            </w:rPr>
          </w:pPr>
        </w:p>
      </w:sdtContent>
    </w:sdt>
    <w:p w14:paraId="3A7C946B" w14:textId="203D59A5" w:rsidR="00DA20D1" w:rsidRDefault="00DA20D1" w:rsidP="000862A3"/>
    <w:p w14:paraId="6CA4D91E" w14:textId="0B2A4D5C" w:rsidR="004D1B08" w:rsidRDefault="004D1B08" w:rsidP="000862A3"/>
    <w:p w14:paraId="70E686D4" w14:textId="56CF6CFF" w:rsidR="004D1B08" w:rsidRDefault="004D1B08" w:rsidP="000862A3"/>
    <w:p w14:paraId="6E9567BF" w14:textId="74BA06EA" w:rsidR="004D1B08" w:rsidRDefault="004D1B08" w:rsidP="000862A3"/>
    <w:p w14:paraId="1FA83B04" w14:textId="13ECD39C" w:rsidR="004D1B08" w:rsidRDefault="004D1B08" w:rsidP="000862A3"/>
    <w:p w14:paraId="7F7EC243" w14:textId="3CEF8631" w:rsidR="004D1B08" w:rsidRDefault="004D1B08" w:rsidP="000862A3"/>
    <w:p w14:paraId="493E4EC7" w14:textId="77777777" w:rsidR="004D1B08" w:rsidRDefault="004D1B08" w:rsidP="000862A3">
      <w:r>
        <w:t xml:space="preserve">This policy will be reviewed annually by </w:t>
      </w:r>
      <w:r>
        <w:t>Ash Explorers</w:t>
      </w:r>
      <w:r>
        <w:t xml:space="preserve"> Nursery. </w:t>
      </w:r>
    </w:p>
    <w:tbl>
      <w:tblPr>
        <w:tblStyle w:val="TableGrid"/>
        <w:tblW w:w="0" w:type="auto"/>
        <w:tblLook w:val="04A0" w:firstRow="1" w:lastRow="0" w:firstColumn="1" w:lastColumn="0" w:noHBand="0" w:noVBand="1"/>
      </w:tblPr>
      <w:tblGrid>
        <w:gridCol w:w="5228"/>
        <w:gridCol w:w="5228"/>
      </w:tblGrid>
      <w:tr w:rsidR="004D1B08" w14:paraId="2FCEACA3" w14:textId="77777777" w:rsidTr="004D1B08">
        <w:tc>
          <w:tcPr>
            <w:tcW w:w="5228" w:type="dxa"/>
          </w:tcPr>
          <w:p w14:paraId="7FCF3357" w14:textId="0DC7B2A2" w:rsidR="004D1B08" w:rsidRDefault="004D1B08" w:rsidP="000862A3">
            <w:r>
              <w:t>Date of Policy:</w:t>
            </w:r>
          </w:p>
        </w:tc>
        <w:tc>
          <w:tcPr>
            <w:tcW w:w="5228" w:type="dxa"/>
          </w:tcPr>
          <w:p w14:paraId="4AF18D83" w14:textId="5E0A4274" w:rsidR="004D1B08" w:rsidRDefault="004D1B08" w:rsidP="000862A3">
            <w:r>
              <w:t>12/10/24</w:t>
            </w:r>
          </w:p>
        </w:tc>
      </w:tr>
      <w:tr w:rsidR="004D1B08" w14:paraId="49D61CA9" w14:textId="77777777" w:rsidTr="004D1B08">
        <w:tc>
          <w:tcPr>
            <w:tcW w:w="5228" w:type="dxa"/>
          </w:tcPr>
          <w:p w14:paraId="26C1BF16" w14:textId="7B4F68FE" w:rsidR="004D1B08" w:rsidRDefault="004D1B08" w:rsidP="000862A3">
            <w:r>
              <w:t>Review date:</w:t>
            </w:r>
          </w:p>
        </w:tc>
        <w:tc>
          <w:tcPr>
            <w:tcW w:w="5228" w:type="dxa"/>
          </w:tcPr>
          <w:p w14:paraId="71CC689C" w14:textId="70C1D31A" w:rsidR="004D1B08" w:rsidRDefault="004D1B08" w:rsidP="000862A3">
            <w:r>
              <w:t>12/10/25</w:t>
            </w:r>
          </w:p>
        </w:tc>
      </w:tr>
    </w:tbl>
    <w:p w14:paraId="00FAD6C8" w14:textId="77777777" w:rsidR="004D1B08" w:rsidRDefault="004D1B08" w:rsidP="000862A3"/>
    <w:p w14:paraId="4BFBD766" w14:textId="2033BB3B" w:rsidR="004D1B08" w:rsidRDefault="004D1B08" w:rsidP="000862A3"/>
    <w:p w14:paraId="7BA289A4" w14:textId="258761A9" w:rsidR="004D1B08" w:rsidRDefault="004D1B08" w:rsidP="000862A3"/>
    <w:p w14:paraId="55BA630A" w14:textId="6A765DE2" w:rsidR="004D1B08" w:rsidRDefault="004D1B08" w:rsidP="000862A3"/>
    <w:p w14:paraId="59FC8C7A" w14:textId="48A61B4E" w:rsidR="004D1B08" w:rsidRDefault="004D1B08" w:rsidP="000862A3"/>
    <w:p w14:paraId="27726A43" w14:textId="6B634788" w:rsidR="004D1B08" w:rsidRDefault="004D1B08" w:rsidP="000862A3"/>
    <w:p w14:paraId="5ABC1947" w14:textId="7D228FC8" w:rsidR="004D1B08" w:rsidRDefault="004D1B08" w:rsidP="000862A3"/>
    <w:p w14:paraId="31F2E770" w14:textId="4EA59039" w:rsidR="004D1B08" w:rsidRDefault="004D1B08" w:rsidP="000862A3"/>
    <w:p w14:paraId="409AC10F" w14:textId="0BED3AF0" w:rsidR="004D1B08" w:rsidRDefault="004D1B08" w:rsidP="000862A3"/>
    <w:p w14:paraId="26FABE8A" w14:textId="7C6C7431" w:rsidR="004D1B08" w:rsidRDefault="004D1B08" w:rsidP="000862A3"/>
    <w:p w14:paraId="67B2879D" w14:textId="47099024" w:rsidR="004D1B08" w:rsidRDefault="004D1B08" w:rsidP="000862A3"/>
    <w:p w14:paraId="2BF3AE27" w14:textId="0253255A" w:rsidR="004D1B08" w:rsidRPr="004D1B08" w:rsidRDefault="004D1B08" w:rsidP="004D1B08">
      <w:pPr>
        <w:jc w:val="center"/>
        <w:rPr>
          <w:sz w:val="36"/>
          <w:szCs w:val="36"/>
        </w:rPr>
      </w:pPr>
      <w:r w:rsidRPr="004D1B08">
        <w:rPr>
          <w:sz w:val="36"/>
          <w:szCs w:val="36"/>
        </w:rPr>
        <w:t>Promoting Inclusion, Equality, and Valuing Diversity Policy</w:t>
      </w:r>
    </w:p>
    <w:p w14:paraId="7332C4B7" w14:textId="77777777" w:rsidR="004D1B08" w:rsidRDefault="004D1B08" w:rsidP="000862A3"/>
    <w:p w14:paraId="6AE4DDC2" w14:textId="2475C782" w:rsidR="004D1B08" w:rsidRDefault="004D1B08" w:rsidP="000862A3">
      <w:r>
        <w:t>Ash Explorers</w:t>
      </w:r>
      <w:r>
        <w:t xml:space="preserve"> Nursery take great care to provide a secure and accessible environment in which all our children can flourish and in which all contributions are considered and valued. We treat all children and adults as a </w:t>
      </w:r>
      <w:r>
        <w:t>person, with</w:t>
      </w:r>
      <w:r>
        <w:t xml:space="preserve"> equal rights and responsibilities to any other individual. We value diversity and are committed to anti- discriminatory practice and equality of opportunity for all children and families. Discrimination on the grounds of gender, age, race, religion or belief, marriage or civil partnership, disability, sexual orientation, pregnancy, or maternity, ethnic or national origin, or political belief has no place within this nursery. </w:t>
      </w:r>
    </w:p>
    <w:p w14:paraId="2284781D" w14:textId="4F15A641" w:rsidR="004D1B08" w:rsidRDefault="004D1B08" w:rsidP="000862A3">
      <w:r>
        <w:t xml:space="preserve">We promote equal access to all our services by taking practical steps, wherever possible and reasonable, such as ensuring access to people with additional needs and by producing materials in relevant languages and media for all children and their families. Inclusion and diversity </w:t>
      </w:r>
      <w:proofErr w:type="gramStart"/>
      <w:r>
        <w:t>is</w:t>
      </w:r>
      <w:proofErr w:type="gramEnd"/>
      <w:r>
        <w:t xml:space="preserve"> a thread, which runs through the entirety of the nursery. We provide positive role models and non-stereotyping information about gender roles, diverse ethnic and cultural groups, and disabled people. We do this </w:t>
      </w:r>
      <w:r>
        <w:t>using</w:t>
      </w:r>
      <w:r>
        <w:t xml:space="preserve"> toys, imaginary play, and activities, promoting non-stereotypical images and language and challenging all discriminatory behaviour. </w:t>
      </w:r>
    </w:p>
    <w:p w14:paraId="1DF6060F" w14:textId="3A1F46C1" w:rsidR="004D1B08" w:rsidRDefault="004D1B08" w:rsidP="000862A3">
      <w:r>
        <w:t xml:space="preserve">We aim to continually improving our knowledge and understanding of issues of equality, inclusion, and diversity. Our practice is monitored and regularly reviewed to ensure our policies and practices are effective are </w:t>
      </w:r>
      <w:r>
        <w:t>non-discriminatory</w:t>
      </w:r>
      <w:r>
        <w:t xml:space="preserve">. </w:t>
      </w:r>
    </w:p>
    <w:p w14:paraId="1D8AA3D4" w14:textId="77777777" w:rsidR="004D1B08" w:rsidRDefault="004D1B08" w:rsidP="000862A3">
      <w:r>
        <w:t xml:space="preserve">If anyone believes that this policy is not being upheld, it is their duty to report the matter to the attention of the nursery manager or the school headteacher immediately. Displaying of openly discriminatory and possibly offensive materials, name calling, or threatening behaviour are unacceptable on or around the premises and we will </w:t>
      </w:r>
      <w:proofErr w:type="gramStart"/>
      <w:r>
        <w:t>take action</w:t>
      </w:r>
      <w:proofErr w:type="gramEnd"/>
      <w:r>
        <w:t xml:space="preserve"> against any discriminatory behaviour by staff or parents. </w:t>
      </w:r>
    </w:p>
    <w:p w14:paraId="3D56A5CD" w14:textId="77777777" w:rsidR="004D1B08" w:rsidRDefault="004D1B08" w:rsidP="000862A3">
      <w:r>
        <w:t xml:space="preserve">Admissions /service provision </w:t>
      </w:r>
    </w:p>
    <w:p w14:paraId="54039C8C" w14:textId="77777777" w:rsidR="00CA28C4" w:rsidRDefault="004D1B08" w:rsidP="000862A3">
      <w:r>
        <w:t xml:space="preserve">The nursery is accessible to all children and families in the local community and further afield through a comprehensive and inclusive admissions policy. We will strive to ensure that all services and projects are accessible and relevant to all groups and individuals in the community within targeted age groups. </w:t>
      </w:r>
    </w:p>
    <w:p w14:paraId="00FC63ED" w14:textId="77777777" w:rsidR="00CA28C4" w:rsidRDefault="004D1B08" w:rsidP="000862A3">
      <w:r>
        <w:t xml:space="preserve">Wherever possible a nursery place will be provided for children who may have learning difficulties and/or disabilities or are deemed disadvantaged according to their individual circumstances, and the nursery’s ability to provide the necessary standard of care. </w:t>
      </w:r>
    </w:p>
    <w:p w14:paraId="1E0B7851" w14:textId="77777777" w:rsidR="00CA28C4" w:rsidRDefault="004D1B08" w:rsidP="000862A3">
      <w:r>
        <w:t xml:space="preserve">Staff and recruitment and training </w:t>
      </w:r>
    </w:p>
    <w:p w14:paraId="3BC5CC3E" w14:textId="77777777" w:rsidR="00CA28C4" w:rsidRDefault="004D1B08" w:rsidP="000862A3">
      <w:r>
        <w:t xml:space="preserve">• It is the policy of the nursery not to discriminate in the treatment of individuals. </w:t>
      </w:r>
    </w:p>
    <w:p w14:paraId="650545DA" w14:textId="77777777" w:rsidR="00CA28C4" w:rsidRDefault="004D1B08" w:rsidP="000862A3">
      <w:r>
        <w:t xml:space="preserve">• All staff are expected to co-operate with the implementation, monitoring and improvement of this and other policies. </w:t>
      </w:r>
    </w:p>
    <w:p w14:paraId="70187E85" w14:textId="77777777" w:rsidR="00CA28C4" w:rsidRDefault="004D1B08" w:rsidP="000862A3">
      <w:r>
        <w:t xml:space="preserve">• All staff are expected to challenge language, actions, behaviours, and attitudes which are oppressive or discriminatory on the grounds as specified in this policy. </w:t>
      </w:r>
    </w:p>
    <w:p w14:paraId="7241F45B" w14:textId="77777777" w:rsidR="00CA28C4" w:rsidRDefault="004D1B08" w:rsidP="000862A3">
      <w:r>
        <w:t xml:space="preserve">• We recruit, select, train, and promote individuals </w:t>
      </w:r>
      <w:proofErr w:type="gramStart"/>
      <w:r>
        <w:t>on the basis of</w:t>
      </w:r>
      <w:proofErr w:type="gramEnd"/>
      <w:r>
        <w:t xml:space="preserve"> the job requirements. </w:t>
      </w:r>
    </w:p>
    <w:p w14:paraId="59337A7C" w14:textId="77777777" w:rsidR="00CA28C4" w:rsidRDefault="004D1B08" w:rsidP="000862A3">
      <w:r>
        <w:t xml:space="preserve">• Management will ensure that no job applicant or employee will receive less favourable treatment on the grounds of age, sex, gender reassignment, disability, marriage or civil partnership, race, religion or belief, sexual orientation, </w:t>
      </w:r>
      <w:r>
        <w:lastRenderedPageBreak/>
        <w:t xml:space="preserve">and pregnancy or maternity which cannot be justified as being necessary for the safe and effective performance of their work or training </w:t>
      </w:r>
    </w:p>
    <w:p w14:paraId="320B6363" w14:textId="77777777" w:rsidR="00CA28C4" w:rsidRDefault="004D1B08" w:rsidP="000862A3">
      <w:r>
        <w:t xml:space="preserve">• All members of the selection group will be committed to inclusive practice as set out in this policy and will have received appropriate training. </w:t>
      </w:r>
    </w:p>
    <w:p w14:paraId="1CDAC570" w14:textId="77777777" w:rsidR="00CA28C4" w:rsidRDefault="004D1B08" w:rsidP="000862A3">
      <w:r>
        <w:t xml:space="preserve">• Application forms will be sent out along with a copy of the equal opportunities monitoring form. Application forms will not include questions that potentially discriminate against the grounds specified in the policy statement. </w:t>
      </w:r>
    </w:p>
    <w:p w14:paraId="7D440075" w14:textId="77777777" w:rsidR="00CA28C4" w:rsidRDefault="004D1B08" w:rsidP="000862A3">
      <w:r>
        <w:t xml:space="preserve">• At interview, no questions will be posed which potentially discriminate against the grounds specified in the statement of intent. All candidates will be asked the same questions, and members of the selection group will not introduce nor use any personal knowledge of candidates acquired outside the selection process. </w:t>
      </w:r>
    </w:p>
    <w:p w14:paraId="73E65B30" w14:textId="77777777" w:rsidR="00CA28C4" w:rsidRDefault="004D1B08" w:rsidP="000862A3">
      <w:r>
        <w:t xml:space="preserve">• The applicant who best </w:t>
      </w:r>
      <w:r w:rsidR="00CA28C4">
        <w:t>meets the</w:t>
      </w:r>
      <w:r>
        <w:t xml:space="preserve"> criteria is offered the post, subject to references and CRB check. </w:t>
      </w:r>
    </w:p>
    <w:p w14:paraId="6460C142" w14:textId="77777777" w:rsidR="00CA28C4" w:rsidRDefault="004D1B08" w:rsidP="000862A3">
      <w:r>
        <w:t xml:space="preserve">• Candidates will be given the opportunity to receive feedback on why they were not successful. </w:t>
      </w:r>
    </w:p>
    <w:p w14:paraId="12165CE6" w14:textId="29734FFB" w:rsidR="00CA28C4" w:rsidRDefault="004D1B08" w:rsidP="000862A3">
      <w:r>
        <w:t xml:space="preserve">• All staff are expected to participate in inclusion, </w:t>
      </w:r>
      <w:r w:rsidR="00CA28C4">
        <w:t>equality,</w:t>
      </w:r>
      <w:r>
        <w:t xml:space="preserve"> and diversity training on an annual basis. </w:t>
      </w:r>
    </w:p>
    <w:p w14:paraId="14EF3C20" w14:textId="77777777" w:rsidR="00CA28C4" w:rsidRDefault="004D1B08" w:rsidP="000862A3">
      <w:r>
        <w:t xml:space="preserve">• We ensure staff are confident and fully trained in administering relevant medicines and performing invasive care procedures when these are required. </w:t>
      </w:r>
    </w:p>
    <w:p w14:paraId="5F05B7FC" w14:textId="77777777" w:rsidR="00CA28C4" w:rsidRDefault="004D1B08" w:rsidP="000862A3">
      <w:r>
        <w:t xml:space="preserve">Early learning framework and the environment </w:t>
      </w:r>
    </w:p>
    <w:p w14:paraId="5C28025A" w14:textId="77777777" w:rsidR="00CA28C4" w:rsidRDefault="004D1B08" w:rsidP="000862A3">
      <w:r>
        <w:t xml:space="preserve">Early learning opportunities offered in the nursery encourage children to develop positive attitudes to people who are different from them. It encourages children to empathise with others and to begin to develop the skills of critical thinking. </w:t>
      </w:r>
    </w:p>
    <w:p w14:paraId="57C48048" w14:textId="797016CF" w:rsidR="00CA28C4" w:rsidRDefault="004D1B08" w:rsidP="000862A3">
      <w:r>
        <w:t xml:space="preserve">We do this by: </w:t>
      </w:r>
    </w:p>
    <w:p w14:paraId="1D66CD47" w14:textId="77777777" w:rsidR="00CA28C4" w:rsidRDefault="004D1B08" w:rsidP="000862A3">
      <w:r>
        <w:t xml:space="preserve">• Making children feel valued and good about themselves </w:t>
      </w:r>
    </w:p>
    <w:p w14:paraId="5B740BBB" w14:textId="77777777" w:rsidR="00CA28C4" w:rsidRDefault="004D1B08" w:rsidP="000862A3">
      <w:r>
        <w:t xml:space="preserve">• Ensuring that all children have equal access to early learning and play opportunities </w:t>
      </w:r>
    </w:p>
    <w:p w14:paraId="3CD43B83" w14:textId="77777777" w:rsidR="00CA28C4" w:rsidRDefault="004D1B08" w:rsidP="000862A3">
      <w:r>
        <w:t xml:space="preserve">• Reflecting the widest possible range of communities in the choice of resources </w:t>
      </w:r>
    </w:p>
    <w:p w14:paraId="3D916453" w14:textId="77777777" w:rsidR="00CA28C4" w:rsidRDefault="004D1B08" w:rsidP="000862A3">
      <w:r>
        <w:t xml:space="preserve">• Avoiding stereotypical or derogatory images in the selection of materials </w:t>
      </w:r>
    </w:p>
    <w:p w14:paraId="7F369F4D" w14:textId="77777777" w:rsidR="00CA28C4" w:rsidRDefault="004D1B08" w:rsidP="000862A3">
      <w:r>
        <w:t xml:space="preserve">• Acknowledging and celebrating a wide range of religions, beliefs, and festivals </w:t>
      </w:r>
    </w:p>
    <w:p w14:paraId="6F96F3E2" w14:textId="77777777" w:rsidR="00CA28C4" w:rsidRDefault="004D1B08" w:rsidP="000862A3">
      <w:r>
        <w:t xml:space="preserve">• Creating an environment of mutual respect and empathy </w:t>
      </w:r>
    </w:p>
    <w:p w14:paraId="496F9092" w14:textId="77777777" w:rsidR="00CA28C4" w:rsidRDefault="004D1B08" w:rsidP="000862A3">
      <w:r>
        <w:t xml:space="preserve">• Helping children to understand that discriminatory behaviour and remarks are unacceptable </w:t>
      </w:r>
    </w:p>
    <w:p w14:paraId="125EE1C9" w14:textId="77777777" w:rsidR="00CA28C4" w:rsidRDefault="004D1B08" w:rsidP="000862A3">
      <w:r>
        <w:t xml:space="preserve">• Ensuring that all early learning opportunities offered are inclusive of children with learning difficulties and/or disabilities and children from disadvantaged backgrounds </w:t>
      </w:r>
    </w:p>
    <w:p w14:paraId="2FC006EB" w14:textId="77777777" w:rsidR="00CA28C4" w:rsidRDefault="004D1B08" w:rsidP="000862A3">
      <w:r>
        <w:t xml:space="preserve">• Ensuring that children whose first language is not English have full access to the early learning opportunities and are supported in their learning. </w:t>
      </w:r>
    </w:p>
    <w:p w14:paraId="57780C7D" w14:textId="77777777" w:rsidR="00CA28C4" w:rsidRDefault="004D1B08" w:rsidP="000862A3">
      <w:r>
        <w:t xml:space="preserve">• Making our environment as accessible as possible for all visitors and service users. If access to nursery is found to treat disabled children or adults, or other community groups, less favourably then we make reasonable adjustments to accommodate their needs. We can do this by </w:t>
      </w:r>
      <w:proofErr w:type="gramStart"/>
      <w:r>
        <w:t>making adjustments to</w:t>
      </w:r>
      <w:proofErr w:type="gramEnd"/>
      <w:r>
        <w:t xml:space="preserve"> the environment and resources to accommodate a wide range of learning, physical and sensory impairments. </w:t>
      </w:r>
    </w:p>
    <w:p w14:paraId="33B1DD1D" w14:textId="77777777" w:rsidR="004554FD" w:rsidRDefault="004D1B08" w:rsidP="000862A3">
      <w:r>
        <w:lastRenderedPageBreak/>
        <w:t xml:space="preserve">• Ensuring each child receives the widest possible opportunity to develop their skills and abilities by offering a curriculum that is inclusive to all children and which can be differentiated to meet children’s individual needs and learning style. </w:t>
      </w:r>
    </w:p>
    <w:p w14:paraId="6C098509" w14:textId="497C6379" w:rsidR="00CA28C4" w:rsidRDefault="004D1B08" w:rsidP="000862A3">
      <w:r>
        <w:t xml:space="preserve">Protection for lesbian, gay, bisexual and trans people </w:t>
      </w:r>
    </w:p>
    <w:p w14:paraId="22A95E93" w14:textId="77777777" w:rsidR="00CA28C4" w:rsidRDefault="004D1B08" w:rsidP="000862A3">
      <w:r>
        <w:t xml:space="preserve">• We take bullying very seriously (see policy Achieving Positive Behaviour). </w:t>
      </w:r>
    </w:p>
    <w:p w14:paraId="027281C9" w14:textId="77777777" w:rsidR="00CA28C4" w:rsidRDefault="004D1B08" w:rsidP="000862A3">
      <w:r>
        <w:t xml:space="preserve">• We work closely with parents and staff to continually improve our anti-bullying programme aimed at tackling homophobia and transphobia behaviours. </w:t>
      </w:r>
    </w:p>
    <w:p w14:paraId="06FBE3F7" w14:textId="77777777" w:rsidR="00CA28C4" w:rsidRDefault="004D1B08" w:rsidP="000862A3">
      <w:r>
        <w:t xml:space="preserve">• Bullying and harassment by child to child or child to adult is not tolerated. </w:t>
      </w:r>
    </w:p>
    <w:p w14:paraId="2B9C4515" w14:textId="77777777" w:rsidR="00CA28C4" w:rsidRDefault="004D1B08" w:rsidP="000862A3">
      <w:r>
        <w:t xml:space="preserve">• If a staff member made an unacceptable comment to a child or another adult, they will be subject to disciplinary procedures and further training on inclusion. </w:t>
      </w:r>
    </w:p>
    <w:p w14:paraId="67EA1793" w14:textId="77777777" w:rsidR="00CA28C4" w:rsidRDefault="004D1B08" w:rsidP="000862A3">
      <w:r>
        <w:t xml:space="preserve">• Parent’s comments will be challenged by staff members. If it continues a meeting will take place between the parents and manager. </w:t>
      </w:r>
    </w:p>
    <w:p w14:paraId="1A06B3CC" w14:textId="77777777" w:rsidR="004554FD" w:rsidRDefault="004D1B08" w:rsidP="000862A3">
      <w:r>
        <w:t xml:space="preserve">• We believe dressing up encourages children’s creativity and imagination. We encourage all our children to make full use of our role play clothes avoiding stereotypes. </w:t>
      </w:r>
    </w:p>
    <w:p w14:paraId="387016DE" w14:textId="0E2C4971" w:rsidR="00CA28C4" w:rsidRDefault="004D1B08" w:rsidP="000862A3">
      <w:r>
        <w:t xml:space="preserve">Valuing diversity in families </w:t>
      </w:r>
    </w:p>
    <w:p w14:paraId="4B3DD3FB" w14:textId="77777777" w:rsidR="00CA28C4" w:rsidRDefault="004D1B08" w:rsidP="000862A3">
      <w:r>
        <w:t xml:space="preserve">• We welcome the diversity of family lifestyles and work with all families. </w:t>
      </w:r>
    </w:p>
    <w:p w14:paraId="214747DE" w14:textId="77777777" w:rsidR="00CA28C4" w:rsidRDefault="004D1B08" w:rsidP="000862A3">
      <w:r>
        <w:t xml:space="preserve">• We encourage children to contribute stories of their everyday life. </w:t>
      </w:r>
    </w:p>
    <w:p w14:paraId="0B23C431" w14:textId="77777777" w:rsidR="00CA28C4" w:rsidRDefault="004D1B08" w:rsidP="000862A3">
      <w:r>
        <w:t xml:space="preserve">• We encourage parents/carers to take part in the life of the nursery and to contribute fully. </w:t>
      </w:r>
    </w:p>
    <w:p w14:paraId="4DF296A7" w14:textId="77777777" w:rsidR="00CA28C4" w:rsidRDefault="004D1B08" w:rsidP="000862A3">
      <w:r>
        <w:t xml:space="preserve">• For families who speak languages in addition to English, we will develop means to ensure their full inclusion. </w:t>
      </w:r>
    </w:p>
    <w:p w14:paraId="55FCC203" w14:textId="77777777" w:rsidR="004554FD" w:rsidRDefault="004D1B08" w:rsidP="000862A3">
      <w:r>
        <w:t xml:space="preserve">• We offer a flexible payment system for families and offer advice on sources of financial support. </w:t>
      </w:r>
    </w:p>
    <w:p w14:paraId="2FA260F1" w14:textId="77777777" w:rsidR="004554FD" w:rsidRDefault="004D1B08" w:rsidP="000862A3">
      <w:r>
        <w:t xml:space="preserve">Food </w:t>
      </w:r>
    </w:p>
    <w:p w14:paraId="54EB8374" w14:textId="2CE6DC69" w:rsidR="004D1B08" w:rsidRDefault="004D1B08" w:rsidP="000862A3">
      <w:r>
        <w:t>We work in partnership with parents to ensure that the medical, cultural, and dietary needs of children are met. We help children to learn about a range of food, and of cultural approaches to mealtimes and eating, and to respect the differences among them</w:t>
      </w:r>
    </w:p>
    <w:sectPr w:rsidR="004D1B08" w:rsidSect="00DA20D1">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C93"/>
    <w:multiLevelType w:val="hybridMultilevel"/>
    <w:tmpl w:val="BD2253DE"/>
    <w:lvl w:ilvl="0" w:tplc="A27E51D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C70C22"/>
    <w:multiLevelType w:val="multilevel"/>
    <w:tmpl w:val="4BBC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B06EE8"/>
    <w:multiLevelType w:val="hybridMultilevel"/>
    <w:tmpl w:val="103C09EA"/>
    <w:lvl w:ilvl="0" w:tplc="08090001">
      <w:start w:val="1"/>
      <w:numFmt w:val="bullet"/>
      <w:lvlText w:val=""/>
      <w:lvlJc w:val="left"/>
      <w:pPr>
        <w:ind w:left="720" w:hanging="360"/>
      </w:pPr>
      <w:rPr>
        <w:rFonts w:ascii="Symbol" w:hAnsi="Symbol" w:hint="default"/>
      </w:rPr>
    </w:lvl>
    <w:lvl w:ilvl="1" w:tplc="9D66F7F6">
      <w:start w:val="30"/>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197548"/>
    <w:multiLevelType w:val="multilevel"/>
    <w:tmpl w:val="1CE8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95"/>
    <w:rsid w:val="00064B70"/>
    <w:rsid w:val="000833F5"/>
    <w:rsid w:val="000862A3"/>
    <w:rsid w:val="00087330"/>
    <w:rsid w:val="000C4F41"/>
    <w:rsid w:val="000D1F38"/>
    <w:rsid w:val="000D3E71"/>
    <w:rsid w:val="000E50E8"/>
    <w:rsid w:val="00115A01"/>
    <w:rsid w:val="0020057E"/>
    <w:rsid w:val="00211AD3"/>
    <w:rsid w:val="00242B15"/>
    <w:rsid w:val="002859D5"/>
    <w:rsid w:val="002F15CE"/>
    <w:rsid w:val="00305EE0"/>
    <w:rsid w:val="0038474A"/>
    <w:rsid w:val="00385C61"/>
    <w:rsid w:val="00387EC0"/>
    <w:rsid w:val="003A7D57"/>
    <w:rsid w:val="003F7494"/>
    <w:rsid w:val="00411E68"/>
    <w:rsid w:val="004554FD"/>
    <w:rsid w:val="0049523A"/>
    <w:rsid w:val="004D1B08"/>
    <w:rsid w:val="005151CD"/>
    <w:rsid w:val="005545DD"/>
    <w:rsid w:val="00572C53"/>
    <w:rsid w:val="00574F73"/>
    <w:rsid w:val="005C3BE4"/>
    <w:rsid w:val="005D31ED"/>
    <w:rsid w:val="005F1B2D"/>
    <w:rsid w:val="00665BDA"/>
    <w:rsid w:val="00670D5B"/>
    <w:rsid w:val="006D0D67"/>
    <w:rsid w:val="0080776A"/>
    <w:rsid w:val="00827BE7"/>
    <w:rsid w:val="00833F6B"/>
    <w:rsid w:val="00841CD3"/>
    <w:rsid w:val="0084462E"/>
    <w:rsid w:val="00850CF2"/>
    <w:rsid w:val="0086562B"/>
    <w:rsid w:val="00893AFB"/>
    <w:rsid w:val="008F63A1"/>
    <w:rsid w:val="00904AD2"/>
    <w:rsid w:val="00993A4E"/>
    <w:rsid w:val="009C221A"/>
    <w:rsid w:val="009E40F0"/>
    <w:rsid w:val="009E480B"/>
    <w:rsid w:val="009E5B91"/>
    <w:rsid w:val="00A33F2A"/>
    <w:rsid w:val="00A60EDB"/>
    <w:rsid w:val="00B430F0"/>
    <w:rsid w:val="00B47643"/>
    <w:rsid w:val="00BA5127"/>
    <w:rsid w:val="00BB3E24"/>
    <w:rsid w:val="00BC15F0"/>
    <w:rsid w:val="00BE6460"/>
    <w:rsid w:val="00BF5F02"/>
    <w:rsid w:val="00C8182A"/>
    <w:rsid w:val="00CA28C4"/>
    <w:rsid w:val="00CD4E68"/>
    <w:rsid w:val="00D21E69"/>
    <w:rsid w:val="00D344C8"/>
    <w:rsid w:val="00DA20D1"/>
    <w:rsid w:val="00DB5D69"/>
    <w:rsid w:val="00DE7CB2"/>
    <w:rsid w:val="00DF751A"/>
    <w:rsid w:val="00E2271E"/>
    <w:rsid w:val="00E40928"/>
    <w:rsid w:val="00F77B99"/>
    <w:rsid w:val="00FD3C95"/>
    <w:rsid w:val="00FE01CA"/>
    <w:rsid w:val="00FE36BB"/>
    <w:rsid w:val="02BE5225"/>
    <w:rsid w:val="0384A913"/>
    <w:rsid w:val="072453A3"/>
    <w:rsid w:val="098E8DC7"/>
    <w:rsid w:val="0EBB961E"/>
    <w:rsid w:val="151B2546"/>
    <w:rsid w:val="16C7FB34"/>
    <w:rsid w:val="1A7BC3AB"/>
    <w:rsid w:val="224BB5C7"/>
    <w:rsid w:val="25A17ECD"/>
    <w:rsid w:val="2F03A2C0"/>
    <w:rsid w:val="352E63D3"/>
    <w:rsid w:val="38E36F3E"/>
    <w:rsid w:val="3DF7D444"/>
    <w:rsid w:val="4416596B"/>
    <w:rsid w:val="4C65B423"/>
    <w:rsid w:val="4DEAA4D4"/>
    <w:rsid w:val="4EE5EEE5"/>
    <w:rsid w:val="50F7794C"/>
    <w:rsid w:val="558F2F96"/>
    <w:rsid w:val="565EF62B"/>
    <w:rsid w:val="58A8DA41"/>
    <w:rsid w:val="5A3DEA34"/>
    <w:rsid w:val="5AB27A2C"/>
    <w:rsid w:val="5BD720BF"/>
    <w:rsid w:val="5D5B90D8"/>
    <w:rsid w:val="6431FA94"/>
    <w:rsid w:val="65B91FB6"/>
    <w:rsid w:val="692C654D"/>
    <w:rsid w:val="6ECD5125"/>
    <w:rsid w:val="726A9854"/>
    <w:rsid w:val="7324A277"/>
    <w:rsid w:val="76AC2D20"/>
    <w:rsid w:val="7F7CB7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CFA1"/>
  <w15:docId w15:val="{EEFD77B3-A600-48C8-B7E5-5E34FB74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C95"/>
    <w:rPr>
      <w:rFonts w:ascii="Tahoma" w:hAnsi="Tahoma" w:cs="Tahoma"/>
      <w:sz w:val="16"/>
      <w:szCs w:val="16"/>
    </w:rPr>
  </w:style>
  <w:style w:type="table" w:styleId="TableGrid">
    <w:name w:val="Table Grid"/>
    <w:basedOn w:val="TableNormal"/>
    <w:uiPriority w:val="59"/>
    <w:rsid w:val="00FD3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C95"/>
    <w:rPr>
      <w:color w:val="0000FF" w:themeColor="hyperlink"/>
      <w:u w:val="single"/>
    </w:rPr>
  </w:style>
  <w:style w:type="paragraph" w:styleId="NormalWeb">
    <w:name w:val="Normal (Web)"/>
    <w:basedOn w:val="Normal"/>
    <w:uiPriority w:val="99"/>
    <w:semiHidden/>
    <w:unhideWhenUsed/>
    <w:rsid w:val="00CD4E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4E68"/>
    <w:rPr>
      <w:b/>
      <w:bCs/>
    </w:rPr>
  </w:style>
  <w:style w:type="paragraph" w:styleId="ListParagraph">
    <w:name w:val="List Paragraph"/>
    <w:basedOn w:val="Normal"/>
    <w:uiPriority w:val="34"/>
    <w:qFormat/>
    <w:rsid w:val="00B47643"/>
    <w:pPr>
      <w:ind w:left="720"/>
      <w:contextualSpacing/>
    </w:pPr>
  </w:style>
  <w:style w:type="paragraph" w:styleId="NoSpacing">
    <w:name w:val="No Spacing"/>
    <w:link w:val="NoSpacingChar"/>
    <w:uiPriority w:val="1"/>
    <w:qFormat/>
    <w:rsid w:val="00DA20D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A20D1"/>
    <w:rPr>
      <w:rFonts w:eastAsiaTheme="minorEastAsia"/>
      <w:lang w:val="en-US"/>
    </w:rPr>
  </w:style>
  <w:style w:type="character" w:styleId="UnresolvedMention">
    <w:name w:val="Unresolved Mention"/>
    <w:basedOn w:val="DefaultParagraphFont"/>
    <w:uiPriority w:val="99"/>
    <w:semiHidden/>
    <w:unhideWhenUsed/>
    <w:rsid w:val="00384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0175">
      <w:bodyDiv w:val="1"/>
      <w:marLeft w:val="0"/>
      <w:marRight w:val="0"/>
      <w:marTop w:val="0"/>
      <w:marBottom w:val="0"/>
      <w:divBdr>
        <w:top w:val="none" w:sz="0" w:space="0" w:color="auto"/>
        <w:left w:val="none" w:sz="0" w:space="0" w:color="auto"/>
        <w:bottom w:val="none" w:sz="0" w:space="0" w:color="auto"/>
        <w:right w:val="none" w:sz="0" w:space="0" w:color="auto"/>
      </w:divBdr>
    </w:div>
    <w:div w:id="973295619">
      <w:bodyDiv w:val="1"/>
      <w:marLeft w:val="0"/>
      <w:marRight w:val="0"/>
      <w:marTop w:val="0"/>
      <w:marBottom w:val="0"/>
      <w:divBdr>
        <w:top w:val="none" w:sz="0" w:space="0" w:color="auto"/>
        <w:left w:val="none" w:sz="0" w:space="0" w:color="auto"/>
        <w:bottom w:val="none" w:sz="0" w:space="0" w:color="auto"/>
        <w:right w:val="none" w:sz="0" w:space="0" w:color="auto"/>
      </w:divBdr>
    </w:div>
    <w:div w:id="101098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sh.ppat365.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hprimaryschool.co.uk" TargetMode="External"/><Relationship Id="rId5" Type="http://schemas.openxmlformats.org/officeDocument/2006/relationships/styles" Target="styles.xml"/><Relationship Id="rId10" Type="http://schemas.openxmlformats.org/officeDocument/2006/relationships/hyperlink" Target="mailto:office@ash.ppat365.org" TargetMode="External"/><Relationship Id="rId4" Type="http://schemas.openxmlformats.org/officeDocument/2006/relationships/numbering" Target="numbering.xml"/><Relationship Id="rId9" Type="http://schemas.openxmlformats.org/officeDocument/2006/relationships/hyperlink" Target="http://www.ashprimaryschoo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0c0939-8271-4b24-9deb-f86e9ca4791a" xsi:nil="true"/>
    <lcf76f155ced4ddcb4097134ff3c332f xmlns="1a9c0455-ad69-4abd-99ae-5e84cd686f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FEF4B6EE9FFE4F834726E3098DE71F" ma:contentTypeVersion="15" ma:contentTypeDescription="Create a new document." ma:contentTypeScope="" ma:versionID="8f7b29ba3fdadbe811a92d259356f4e1">
  <xsd:schema xmlns:xsd="http://www.w3.org/2001/XMLSchema" xmlns:xs="http://www.w3.org/2001/XMLSchema" xmlns:p="http://schemas.microsoft.com/office/2006/metadata/properties" xmlns:ns2="1a9c0455-ad69-4abd-99ae-5e84cd686f8a" xmlns:ns3="160c0939-8271-4b24-9deb-f86e9ca4791a" targetNamespace="http://schemas.microsoft.com/office/2006/metadata/properties" ma:root="true" ma:fieldsID="72c4ef90ef7658c2ac0c693d01ed6431" ns2:_="" ns3:_="">
    <xsd:import namespace="1a9c0455-ad69-4abd-99ae-5e84cd686f8a"/>
    <xsd:import namespace="160c0939-8271-4b24-9deb-f86e9ca479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c0455-ad69-4abd-99ae-5e84cd686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c0939-8271-4b24-9deb-f86e9ca479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2a59f4-4124-4c44-aef6-337485af8756}" ma:internalName="TaxCatchAll" ma:showField="CatchAllData" ma:web="160c0939-8271-4b24-9deb-f86e9ca479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AD4DE-8022-419D-9642-C227691EDB5F}">
  <ds:schemaRefs>
    <ds:schemaRef ds:uri="http://schemas.microsoft.com/office/2006/metadata/properties"/>
    <ds:schemaRef ds:uri="http://schemas.microsoft.com/office/infopath/2007/PartnerControls"/>
    <ds:schemaRef ds:uri="160c0939-8271-4b24-9deb-f86e9ca4791a"/>
    <ds:schemaRef ds:uri="1a9c0455-ad69-4abd-99ae-5e84cd686f8a"/>
  </ds:schemaRefs>
</ds:datastoreItem>
</file>

<file path=customXml/itemProps2.xml><?xml version="1.0" encoding="utf-8"?>
<ds:datastoreItem xmlns:ds="http://schemas.openxmlformats.org/officeDocument/2006/customXml" ds:itemID="{F21C3C9A-53CC-45F0-97AE-F27AB2664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c0455-ad69-4abd-99ae-5e84cd686f8a"/>
    <ds:schemaRef ds:uri="160c0939-8271-4b24-9deb-f86e9ca4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ED89A-B86C-4B4D-919D-F1BC3C648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Application Form</vt:lpstr>
    </vt:vector>
  </TitlesOfParts>
  <Company>Southwest One</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Sysadmin</dc:creator>
  <cp:lastModifiedBy>Michelle Flashman - Ash CofE Primary School</cp:lastModifiedBy>
  <cp:revision>2</cp:revision>
  <cp:lastPrinted>2021-03-26T15:33:00Z</cp:lastPrinted>
  <dcterms:created xsi:type="dcterms:W3CDTF">2024-10-12T19:56:00Z</dcterms:created>
  <dcterms:modified xsi:type="dcterms:W3CDTF">2024-10-12T19:56:00Z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0x01010061FEF4B6EE9FFE4F834726E3098DE71F</vt:lpwstr>
  </property>
  <property fmtid="{D5CDD505-2E9C-101B-9397-08002B2CF9AE}" pid="3" name="Order">
    <vt:r8>256900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